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EFE8" w14:textId="77777777" w:rsidR="00C261C8" w:rsidRDefault="00C261C8" w:rsidP="00C261C8">
      <w:pPr>
        <w:rPr>
          <w:b/>
          <w:bCs/>
        </w:rPr>
      </w:pPr>
    </w:p>
    <w:p w14:paraId="095E66A2" w14:textId="77777777" w:rsidR="00C261C8" w:rsidRPr="00813CAB" w:rsidRDefault="00C261C8" w:rsidP="00C261C8">
      <w:pPr>
        <w:rPr>
          <w:b/>
          <w:bCs/>
          <w:color w:val="000000" w:themeColor="text1"/>
        </w:rPr>
      </w:pPr>
      <w:r w:rsidRPr="00813CAB">
        <w:rPr>
          <w:b/>
          <w:bCs/>
          <w:color w:val="000000" w:themeColor="text1"/>
        </w:rPr>
        <w:t xml:space="preserve">BOS #2: Improving Understanding of Cloud and Precipitation Processes using </w:t>
      </w:r>
      <w:proofErr w:type="spellStart"/>
      <w:r w:rsidRPr="00813CAB">
        <w:rPr>
          <w:b/>
          <w:bCs/>
          <w:color w:val="000000" w:themeColor="text1"/>
        </w:rPr>
        <w:t>mmPARs</w:t>
      </w:r>
      <w:proofErr w:type="spellEnd"/>
    </w:p>
    <w:p w14:paraId="0594160B" w14:textId="77777777" w:rsidR="00C261C8" w:rsidRPr="00813CAB" w:rsidRDefault="00C261C8" w:rsidP="00C261C8">
      <w:pPr>
        <w:rPr>
          <w:color w:val="000000" w:themeColor="text1"/>
        </w:rPr>
      </w:pPr>
      <w:r>
        <w:rPr>
          <w:color w:val="000000" w:themeColor="text1"/>
        </w:rPr>
        <w:t xml:space="preserve">Moderators: </w:t>
      </w:r>
      <w:r w:rsidRPr="00813CAB">
        <w:rPr>
          <w:color w:val="000000" w:themeColor="text1"/>
        </w:rPr>
        <w:t xml:space="preserve">Pierre </w:t>
      </w:r>
      <w:proofErr w:type="spellStart"/>
      <w:r w:rsidRPr="00813CAB">
        <w:rPr>
          <w:color w:val="000000" w:themeColor="text1"/>
        </w:rPr>
        <w:t>Kirstetter</w:t>
      </w:r>
      <w:proofErr w:type="spellEnd"/>
      <w:r w:rsidRPr="00813CAB">
        <w:rPr>
          <w:color w:val="000000" w:themeColor="text1"/>
        </w:rPr>
        <w:t xml:space="preserve"> and </w:t>
      </w:r>
      <w:proofErr w:type="spellStart"/>
      <w:r w:rsidRPr="00813CAB">
        <w:rPr>
          <w:color w:val="000000" w:themeColor="text1"/>
        </w:rPr>
        <w:t>Pavlos</w:t>
      </w:r>
      <w:proofErr w:type="spellEnd"/>
      <w:r w:rsidRPr="00813CAB">
        <w:rPr>
          <w:color w:val="000000" w:themeColor="text1"/>
        </w:rPr>
        <w:t xml:space="preserve"> </w:t>
      </w:r>
      <w:proofErr w:type="spellStart"/>
      <w:r w:rsidRPr="00813CAB">
        <w:rPr>
          <w:color w:val="000000" w:themeColor="text1"/>
        </w:rPr>
        <w:t>Kollias</w:t>
      </w:r>
      <w:proofErr w:type="spellEnd"/>
    </w:p>
    <w:p w14:paraId="1D1E5886" w14:textId="77777777" w:rsidR="00C261C8" w:rsidRPr="00813CAB" w:rsidRDefault="00C261C8" w:rsidP="00C261C8">
      <w:pPr>
        <w:rPr>
          <w:b/>
          <w:bCs/>
          <w:color w:val="000000" w:themeColor="text1"/>
        </w:rPr>
      </w:pPr>
      <w:r w:rsidRPr="00813CAB">
        <w:rPr>
          <w:color w:val="000000" w:themeColor="text1"/>
        </w:rPr>
        <w:t xml:space="preserve">Place: </w:t>
      </w:r>
      <w:r>
        <w:rPr>
          <w:color w:val="000000" w:themeColor="text1"/>
        </w:rPr>
        <w:t>Redbug Cafe</w:t>
      </w:r>
    </w:p>
    <w:p w14:paraId="3036CCD2" w14:textId="77777777" w:rsidR="00C261C8" w:rsidRDefault="00C261C8" w:rsidP="00C261C8">
      <w:pPr>
        <w:rPr>
          <w:b/>
          <w:bCs/>
          <w:color w:val="000000" w:themeColor="text1"/>
        </w:rPr>
      </w:pPr>
    </w:p>
    <w:p w14:paraId="415C5A59" w14:textId="77777777" w:rsidR="00C261C8" w:rsidRPr="00ED27F2" w:rsidRDefault="00C261C8" w:rsidP="00C261C8">
      <w:pPr>
        <w:jc w:val="both"/>
      </w:pPr>
      <w:r w:rsidRPr="00813CAB">
        <w:t xml:space="preserve">This breakout session is dedicated to </w:t>
      </w:r>
      <w:r>
        <w:t>laying out</w:t>
      </w:r>
      <w:r w:rsidRPr="00813CAB">
        <w:t xml:space="preserve"> the</w:t>
      </w:r>
      <w:r>
        <w:t xml:space="preserve"> unique</w:t>
      </w:r>
      <w:r w:rsidRPr="00813CAB">
        <w:t xml:space="preserve"> advantages of millimeter-wave </w:t>
      </w:r>
      <w:r>
        <w:t>i</w:t>
      </w:r>
      <w:r w:rsidRPr="00813CAB">
        <w:t xml:space="preserve">maging </w:t>
      </w:r>
      <w:r>
        <w:t>phased r</w:t>
      </w:r>
      <w:r w:rsidRPr="00813CAB">
        <w:t>adars</w:t>
      </w:r>
      <w:r>
        <w:t xml:space="preserve"> </w:t>
      </w:r>
      <w:r w:rsidRPr="00813CAB">
        <w:t xml:space="preserve">for a </w:t>
      </w:r>
      <w:r>
        <w:t>cloud and precipitation science</w:t>
      </w:r>
      <w:r w:rsidRPr="00813CAB">
        <w:t xml:space="preserve">. </w:t>
      </w:r>
      <w:r>
        <w:t xml:space="preserve">Specifically, we seek to identify what are the key science </w:t>
      </w:r>
      <w:r w:rsidRPr="00ED27F2">
        <w:t xml:space="preserve">gaps and processes involving cloud and precipitation that </w:t>
      </w:r>
      <w:proofErr w:type="spellStart"/>
      <w:r w:rsidRPr="00ED27F2">
        <w:t>mmPARs</w:t>
      </w:r>
      <w:proofErr w:type="spellEnd"/>
      <w:r w:rsidRPr="00ED27F2">
        <w:t xml:space="preserve"> can address, document, and possibly resolve with the following combined capabilities: </w:t>
      </w:r>
    </w:p>
    <w:p w14:paraId="0F02DBCE" w14:textId="77777777" w:rsidR="00C261C8" w:rsidRPr="005C7F62" w:rsidRDefault="00C261C8" w:rsidP="00C261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7F62">
        <w:rPr>
          <w:rFonts w:ascii="Times New Roman" w:hAnsi="Times New Roman" w:cs="Times New Roman"/>
        </w:rPr>
        <w:t>Improved temporal sampling (20 – 30 s)</w:t>
      </w:r>
    </w:p>
    <w:p w14:paraId="7BB72EA5" w14:textId="77777777" w:rsidR="00C261C8" w:rsidRPr="005C7F62" w:rsidRDefault="00C261C8" w:rsidP="00C261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7F62">
        <w:rPr>
          <w:rFonts w:ascii="Times New Roman" w:hAnsi="Times New Roman" w:cs="Times New Roman"/>
        </w:rPr>
        <w:t>3D coverage and continuous vertical sampling</w:t>
      </w:r>
    </w:p>
    <w:p w14:paraId="3D8574B7" w14:textId="77777777" w:rsidR="00C261C8" w:rsidRPr="005C7F62" w:rsidRDefault="00C261C8" w:rsidP="00C261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7F62">
        <w:rPr>
          <w:rFonts w:ascii="Times New Roman" w:hAnsi="Times New Roman" w:cs="Times New Roman"/>
        </w:rPr>
        <w:t>High spatial resolution (tens of meters)</w:t>
      </w:r>
    </w:p>
    <w:p w14:paraId="43DB6539" w14:textId="77777777" w:rsidR="00C261C8" w:rsidRPr="005C7F62" w:rsidRDefault="00C261C8" w:rsidP="00C261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7F62">
        <w:rPr>
          <w:rFonts w:ascii="Times New Roman" w:hAnsi="Times New Roman" w:cs="Times New Roman"/>
        </w:rPr>
        <w:t xml:space="preserve">Excellent sensitivity (&lt;-30 </w:t>
      </w:r>
      <w:proofErr w:type="spellStart"/>
      <w:r w:rsidRPr="005C7F62">
        <w:rPr>
          <w:rFonts w:ascii="Times New Roman" w:hAnsi="Times New Roman" w:cs="Times New Roman"/>
        </w:rPr>
        <w:t>dBZ</w:t>
      </w:r>
      <w:proofErr w:type="spellEnd"/>
      <w:r w:rsidRPr="005C7F62">
        <w:rPr>
          <w:rFonts w:ascii="Times New Roman" w:hAnsi="Times New Roman" w:cs="Times New Roman"/>
        </w:rPr>
        <w:t xml:space="preserve"> at 5 km range) </w:t>
      </w:r>
    </w:p>
    <w:p w14:paraId="52C72641" w14:textId="77777777" w:rsidR="00C261C8" w:rsidRPr="005C7F62" w:rsidRDefault="00C261C8" w:rsidP="00C261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5C7F62">
        <w:rPr>
          <w:rFonts w:ascii="Times New Roman" w:hAnsi="Times New Roman" w:cs="Times New Roman"/>
        </w:rPr>
        <w:t>Dual-polarization</w:t>
      </w:r>
      <w:proofErr w:type="gramEnd"/>
    </w:p>
    <w:p w14:paraId="3D1370B1" w14:textId="77777777" w:rsidR="00C261C8" w:rsidRDefault="00C261C8" w:rsidP="00C261C8">
      <w:pPr>
        <w:rPr>
          <w:b/>
          <w:bCs/>
          <w:color w:val="000000" w:themeColor="text1"/>
        </w:rPr>
      </w:pPr>
    </w:p>
    <w:p w14:paraId="2DD7116A" w14:textId="77777777" w:rsidR="00C261C8" w:rsidRDefault="00C261C8" w:rsidP="00C261C8">
      <w:pPr>
        <w:jc w:val="both"/>
        <w:rPr>
          <w:b/>
          <w:bCs/>
        </w:rPr>
      </w:pPr>
      <w:r>
        <w:rPr>
          <w:b/>
          <w:bCs/>
        </w:rPr>
        <w:t>Brainstorming Topics and Voting Discussion Priorities (15 min):</w:t>
      </w:r>
    </w:p>
    <w:p w14:paraId="2EC3E48E" w14:textId="77777777" w:rsidR="00C261C8" w:rsidRDefault="00C261C8" w:rsidP="00C261C8">
      <w:pPr>
        <w:jc w:val="both"/>
        <w:rPr>
          <w:u w:val="single"/>
        </w:rPr>
      </w:pPr>
      <w:r>
        <w:rPr>
          <w:u w:val="single"/>
        </w:rPr>
        <w:t xml:space="preserve">At the outset of the break-out, we will set up a Google </w:t>
      </w:r>
      <w:proofErr w:type="spellStart"/>
      <w:r>
        <w:rPr>
          <w:u w:val="single"/>
        </w:rPr>
        <w:t>Jamboard</w:t>
      </w:r>
      <w:proofErr w:type="spellEnd"/>
      <w:r>
        <w:rPr>
          <w:u w:val="single"/>
        </w:rPr>
        <w:t xml:space="preserve"> to foster brainstorming of mm-Wavelength PAR capabilities for cloud and precipitation (~10 min), e.g., for precipitation formation, cloud and precipitation microphysics, influence of aerosols on clouds. After the brainstorming period, we will vote on prioritizing proposed topics to identify the top 5 for further discussion (~5 min).</w:t>
      </w:r>
    </w:p>
    <w:p w14:paraId="2C23D548" w14:textId="77777777" w:rsidR="00C261C8" w:rsidRDefault="00C261C8" w:rsidP="00C261C8">
      <w:pPr>
        <w:rPr>
          <w:b/>
          <w:bCs/>
          <w:color w:val="000000" w:themeColor="text1"/>
        </w:rPr>
      </w:pPr>
    </w:p>
    <w:p w14:paraId="75B9FFBF" w14:textId="77777777" w:rsidR="00C261C8" w:rsidRDefault="00C261C8" w:rsidP="00C261C8">
      <w:pPr>
        <w:jc w:val="both"/>
        <w:rPr>
          <w:b/>
          <w:bCs/>
        </w:rPr>
      </w:pPr>
      <w:r>
        <w:rPr>
          <w:b/>
          <w:bCs/>
        </w:rPr>
        <w:t xml:space="preserve">Topic Discussion (75 min): </w:t>
      </w:r>
    </w:p>
    <w:p w14:paraId="7B95455C" w14:textId="77777777" w:rsidR="00C261C8" w:rsidRPr="005C7F62" w:rsidRDefault="00C261C8" w:rsidP="00C261C8">
      <w:pPr>
        <w:jc w:val="both"/>
        <w:rPr>
          <w:color w:val="000000" w:themeColor="text1"/>
          <w:u w:val="single"/>
        </w:rPr>
      </w:pPr>
      <w:r w:rsidRPr="005C7F62">
        <w:rPr>
          <w:color w:val="000000" w:themeColor="text1"/>
          <w:u w:val="single"/>
        </w:rPr>
        <w:t>We will spend about 15 min discussing each of the top 5 responses from the brainstorming session. During this discussion, workshop attendees are asked to consider the following questions:</w:t>
      </w:r>
    </w:p>
    <w:p w14:paraId="2892C7BE" w14:textId="77777777" w:rsidR="00C261C8" w:rsidRPr="005C7F62" w:rsidRDefault="00C261C8" w:rsidP="00C261C8">
      <w:pPr>
        <w:numPr>
          <w:ilvl w:val="0"/>
          <w:numId w:val="2"/>
        </w:numPr>
        <w:jc w:val="both"/>
        <w:rPr>
          <w:color w:val="000000" w:themeColor="text1"/>
          <w:u w:val="single"/>
        </w:rPr>
      </w:pPr>
      <w:r w:rsidRPr="005C7F62">
        <w:rPr>
          <w:color w:val="000000" w:themeColor="text1"/>
          <w:u w:val="single"/>
        </w:rPr>
        <w:t>Within this topic area, what are the primary science questions? Why can they not be addressed with existing technology</w:t>
      </w:r>
      <w:r>
        <w:rPr>
          <w:color w:val="000000" w:themeColor="text1"/>
          <w:u w:val="single"/>
        </w:rPr>
        <w:t xml:space="preserve"> (e.g., processes occurring over too small spatial and temporal scales, not sufficient backscattering)</w:t>
      </w:r>
      <w:r w:rsidRPr="005C7F62">
        <w:rPr>
          <w:color w:val="000000" w:themeColor="text1"/>
          <w:u w:val="single"/>
        </w:rPr>
        <w:t>?</w:t>
      </w:r>
    </w:p>
    <w:p w14:paraId="22059E77" w14:textId="77777777" w:rsidR="00C261C8" w:rsidRDefault="00C261C8" w:rsidP="00C261C8">
      <w:pPr>
        <w:numPr>
          <w:ilvl w:val="0"/>
          <w:numId w:val="2"/>
        </w:numPr>
        <w:jc w:val="both"/>
        <w:rPr>
          <w:color w:val="000000" w:themeColor="text1"/>
          <w:u w:val="single"/>
        </w:rPr>
      </w:pPr>
      <w:r w:rsidRPr="005C7F62">
        <w:rPr>
          <w:color w:val="000000" w:themeColor="text1"/>
          <w:u w:val="single"/>
        </w:rPr>
        <w:t xml:space="preserve">What aspects of a </w:t>
      </w:r>
      <w:proofErr w:type="spellStart"/>
      <w:r w:rsidRPr="005C7F62">
        <w:rPr>
          <w:color w:val="000000" w:themeColor="text1"/>
          <w:u w:val="single"/>
        </w:rPr>
        <w:t>mmWave</w:t>
      </w:r>
      <w:proofErr w:type="spellEnd"/>
      <w:r w:rsidRPr="005C7F62">
        <w:rPr>
          <w:color w:val="000000" w:themeColor="text1"/>
          <w:u w:val="single"/>
        </w:rPr>
        <w:t xml:space="preserve"> PAR would be most beneficial for this topic? High-temporal resolution, vertical sampling (native RHIs), high spatial resolution, etc.?</w:t>
      </w:r>
    </w:p>
    <w:p w14:paraId="4C9CF7EC" w14:textId="77777777" w:rsidR="00C261C8" w:rsidRDefault="00C261C8" w:rsidP="00C261C8">
      <w:pPr>
        <w:numPr>
          <w:ilvl w:val="0"/>
          <w:numId w:val="2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What would be the added value of combining </w:t>
      </w:r>
      <w:proofErr w:type="spellStart"/>
      <w:r w:rsidRPr="006651FF">
        <w:rPr>
          <w:color w:val="000000" w:themeColor="text1"/>
          <w:u w:val="single"/>
        </w:rPr>
        <w:t>mmWave</w:t>
      </w:r>
      <w:proofErr w:type="spellEnd"/>
      <w:r w:rsidRPr="006651FF">
        <w:rPr>
          <w:color w:val="000000" w:themeColor="text1"/>
          <w:u w:val="single"/>
        </w:rPr>
        <w:t xml:space="preserve"> PAR</w:t>
      </w:r>
      <w:r>
        <w:rPr>
          <w:color w:val="000000" w:themeColor="text1"/>
          <w:u w:val="single"/>
        </w:rPr>
        <w:t xml:space="preserve"> with another sensor?</w:t>
      </w:r>
      <w:r w:rsidRPr="005C7F62">
        <w:rPr>
          <w:color w:val="000000" w:themeColor="text1"/>
          <w:u w:val="single"/>
        </w:rPr>
        <w:t xml:space="preserve"> </w:t>
      </w:r>
    </w:p>
    <w:p w14:paraId="2955DCC3" w14:textId="6C72C2A6" w:rsidR="00C261C8" w:rsidRPr="00C261C8" w:rsidRDefault="00C261C8" w:rsidP="00C261C8">
      <w:pPr>
        <w:numPr>
          <w:ilvl w:val="0"/>
          <w:numId w:val="2"/>
        </w:numPr>
        <w:jc w:val="both"/>
        <w:rPr>
          <w:color w:val="000000" w:themeColor="text1"/>
          <w:u w:val="single"/>
        </w:rPr>
      </w:pPr>
      <w:r w:rsidRPr="005C7F62">
        <w:rPr>
          <w:color w:val="000000" w:themeColor="text1"/>
          <w:u w:val="single"/>
        </w:rPr>
        <w:t xml:space="preserve">What are the downsides to using a </w:t>
      </w:r>
      <w:proofErr w:type="spellStart"/>
      <w:r w:rsidRPr="005C7F62">
        <w:rPr>
          <w:color w:val="000000" w:themeColor="text1"/>
          <w:u w:val="single"/>
        </w:rPr>
        <w:t>mmWave</w:t>
      </w:r>
      <w:proofErr w:type="spellEnd"/>
      <w:r w:rsidRPr="005C7F62">
        <w:rPr>
          <w:color w:val="000000" w:themeColor="text1"/>
          <w:u w:val="single"/>
        </w:rPr>
        <w:t xml:space="preserve"> PAR for this topic and how could potential risks be </w:t>
      </w:r>
      <w:proofErr w:type="gramStart"/>
      <w:r w:rsidRPr="005C7F62">
        <w:rPr>
          <w:color w:val="000000" w:themeColor="text1"/>
          <w:u w:val="single"/>
        </w:rPr>
        <w:t>mitigated</w:t>
      </w:r>
      <w:proofErr w:type="gramEnd"/>
    </w:p>
    <w:p w14:paraId="5E02DC83" w14:textId="77777777" w:rsidR="00C261C8" w:rsidRPr="00813CAB" w:rsidRDefault="00C261C8" w:rsidP="00C261C8">
      <w:pPr>
        <w:rPr>
          <w:color w:val="000000" w:themeColor="text1"/>
        </w:rPr>
      </w:pPr>
    </w:p>
    <w:p w14:paraId="2ED265DB" w14:textId="77777777" w:rsidR="00C261C8" w:rsidRDefault="00C261C8" w:rsidP="00C261C8">
      <w:pPr>
        <w:rPr>
          <w:color w:val="000000" w:themeColor="text1"/>
        </w:rPr>
      </w:pPr>
    </w:p>
    <w:p w14:paraId="589A5B59" w14:textId="77777777" w:rsidR="00C261C8" w:rsidRPr="00813CAB" w:rsidRDefault="00C261C8" w:rsidP="00C261C8">
      <w:pPr>
        <w:rPr>
          <w:b/>
          <w:bCs/>
          <w:color w:val="000000" w:themeColor="text1"/>
        </w:rPr>
      </w:pPr>
      <w:r w:rsidRPr="00813CAB">
        <w:rPr>
          <w:b/>
          <w:bCs/>
          <w:color w:val="000000" w:themeColor="text1"/>
        </w:rPr>
        <w:t xml:space="preserve">Summarize discussion on </w:t>
      </w:r>
      <w:proofErr w:type="spellStart"/>
      <w:r w:rsidRPr="00813CAB">
        <w:rPr>
          <w:b/>
          <w:bCs/>
          <w:color w:val="000000" w:themeColor="text1"/>
        </w:rPr>
        <w:t>Jamboard</w:t>
      </w:r>
      <w:proofErr w:type="spellEnd"/>
      <w:r w:rsidRPr="00813CAB">
        <w:rPr>
          <w:b/>
          <w:bCs/>
          <w:color w:val="000000" w:themeColor="text1"/>
        </w:rPr>
        <w:t xml:space="preserve"> (30 min)</w:t>
      </w:r>
    </w:p>
    <w:p w14:paraId="34AF488A" w14:textId="77777777" w:rsidR="00C261C8" w:rsidRDefault="00C261C8" w:rsidP="00C261C8">
      <w:pPr>
        <w:rPr>
          <w:color w:val="000000" w:themeColor="text1"/>
        </w:rPr>
      </w:pPr>
    </w:p>
    <w:p w14:paraId="437E9C7E" w14:textId="77777777" w:rsidR="00C261C8" w:rsidRPr="005C7F62" w:rsidRDefault="00C261C8" w:rsidP="00C261C8">
      <w:pPr>
        <w:jc w:val="both"/>
      </w:pPr>
      <w:r w:rsidRPr="005C7F62">
        <w:t xml:space="preserve">To prepare for report out sessions and synthesize notes for a workshop report, we will use the final 30 min to conduct a high-level discussion of the scientific value of </w:t>
      </w:r>
      <w:proofErr w:type="spellStart"/>
      <w:r w:rsidRPr="005C7F62">
        <w:t>mmPARs</w:t>
      </w:r>
      <w:proofErr w:type="spellEnd"/>
      <w:r>
        <w:t xml:space="preserve"> for clouds and precipitation</w:t>
      </w:r>
      <w:r w:rsidRPr="005C7F62">
        <w:t xml:space="preserve">. As time permits, attendees should discuss how </w:t>
      </w:r>
      <w:proofErr w:type="spellStart"/>
      <w:r w:rsidRPr="005C7F62">
        <w:t>mmPARs</w:t>
      </w:r>
      <w:proofErr w:type="spellEnd"/>
      <w:r w:rsidRPr="005C7F62">
        <w:t xml:space="preserve"> would be integrated into field campaigns and used synergistically with other instrumentation. </w:t>
      </w:r>
    </w:p>
    <w:p w14:paraId="6B4656C0" w14:textId="77777777" w:rsidR="00C261C8" w:rsidRDefault="00C261C8" w:rsidP="00C261C8">
      <w:pPr>
        <w:rPr>
          <w:b/>
          <w:bCs/>
        </w:rPr>
      </w:pPr>
    </w:p>
    <w:p w14:paraId="047B00CF" w14:textId="77777777" w:rsidR="00C261C8" w:rsidRDefault="00C261C8" w:rsidP="00C261C8">
      <w:pPr>
        <w:rPr>
          <w:b/>
          <w:bCs/>
        </w:rPr>
      </w:pPr>
    </w:p>
    <w:p w14:paraId="184F15F0" w14:textId="77777777" w:rsidR="00C261C8" w:rsidRDefault="00C261C8" w:rsidP="00C261C8">
      <w:pPr>
        <w:rPr>
          <w:b/>
          <w:bCs/>
        </w:rPr>
      </w:pPr>
    </w:p>
    <w:p w14:paraId="592144FF" w14:textId="77777777" w:rsidR="00C261C8" w:rsidRDefault="00C261C8" w:rsidP="00C261C8">
      <w:pPr>
        <w:rPr>
          <w:b/>
          <w:bCs/>
        </w:rPr>
      </w:pPr>
    </w:p>
    <w:p w14:paraId="44860C70" w14:textId="77777777" w:rsidR="00000000" w:rsidRDefault="00000000"/>
    <w:sectPr w:rsidR="00B56A6E" w:rsidSect="008D5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76360"/>
    <w:multiLevelType w:val="hybridMultilevel"/>
    <w:tmpl w:val="AB4E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83F2B"/>
    <w:multiLevelType w:val="hybridMultilevel"/>
    <w:tmpl w:val="389C0F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3642">
    <w:abstractNumId w:val="1"/>
  </w:num>
  <w:num w:numId="2" w16cid:durableId="20506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C8"/>
    <w:rsid w:val="00010E2D"/>
    <w:rsid w:val="000613A7"/>
    <w:rsid w:val="001141ED"/>
    <w:rsid w:val="00242A4E"/>
    <w:rsid w:val="002803CD"/>
    <w:rsid w:val="00292619"/>
    <w:rsid w:val="00297B50"/>
    <w:rsid w:val="003A7FE6"/>
    <w:rsid w:val="003D0ABA"/>
    <w:rsid w:val="004E368C"/>
    <w:rsid w:val="00540AD8"/>
    <w:rsid w:val="00624E82"/>
    <w:rsid w:val="006552CD"/>
    <w:rsid w:val="006A6A83"/>
    <w:rsid w:val="00734D25"/>
    <w:rsid w:val="008D5CAE"/>
    <w:rsid w:val="00B4225A"/>
    <w:rsid w:val="00C060C2"/>
    <w:rsid w:val="00C261C8"/>
    <w:rsid w:val="00CA417A"/>
    <w:rsid w:val="00CC5635"/>
    <w:rsid w:val="00DB13E5"/>
    <w:rsid w:val="00E5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AED04"/>
  <w14:defaultImageDpi w14:val="32767"/>
  <w15:chartTrackingRefBased/>
  <w15:docId w15:val="{5DF56AAD-A1EC-8A4B-BD1D-73038ED8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61C8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1C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L. Salazar</dc:creator>
  <cp:keywords/>
  <dc:description/>
  <cp:lastModifiedBy>Jorge L. Salazar</cp:lastModifiedBy>
  <cp:revision>2</cp:revision>
  <dcterms:created xsi:type="dcterms:W3CDTF">2024-02-29T02:26:00Z</dcterms:created>
  <dcterms:modified xsi:type="dcterms:W3CDTF">2024-02-29T02:26:00Z</dcterms:modified>
</cp:coreProperties>
</file>